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11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Sperber Julie K.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MGIC INVESTMENT CORPORATION 250 EAST KILBOURN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MGIC INVESTMENT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VP-Chief Accounting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60" w:space="555"/>
            <w:col w:w="3265"/>
          </w:cols>
          <w:pgMar w:left="460" w:top="219" w:right="439" w:bottom="1113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81,537.871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83,305.871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84,567.871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Issuer common stock to be issued under a restricted stock unit award granted to the Reporting Person on February 4, 2022. The award is subject to performance-vesting restrictions based on growth in adjusted book value per share. Performance with respect to the shares reported in Column 4 has been approved by the appropriate committee of Issuer's Board. Provided continued employment, the shares will be issued to the Reporting Person on February 28,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were awarded to the reporting person pursuant to the Issuer's 2020 Omnibus Incentive Plan and no price was paid by the reporting person for them.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Issuer common stock to be issued under a restricted stock unit award granted to the Reporting Person on February 3, 2023. The award is subject to performance-vesting restrictions based on growth in adjusted book value per share. Performance with respect to the shares reported in Column 4 has been approved by the appropriate committee of Issuer's Board. Provided continued employment, the shares will be issued to the Reporting Person on February 28,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2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Issuer common stock to be issued under a restricted stock unit award granted to the Reporting Person on February 2, 2024. The award is subject to performance-vesting restrictions based on growth in adjusted book value per share. Performance with respect to the shares reported in Column 4 has been approved by the appropriate committee of Issuer's Board. Provided continued employment, the shares will be issued to the Reporting Person on February 28, 2025.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1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01481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2025-02-27T17:34:33Z</dcterms:created>
  <dcterms:modified xsi:type="dcterms:W3CDTF">2025-02-27T17:34:33Z</dcterms:modified>
</cp:coreProperties>
</file>