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23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Zandi Mark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250 EAST KILBOURN AVENUE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26.83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28,813.9634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48,108.5753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-2038985</wp:posOffset>
            </wp:positionV>
            <wp:extent cx="29210" cy="2044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4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Dividends paid on Restricted Stock Units awarded under the Issuer's Omnibus Incentive Plan. No price was paid by the reporting person for them.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Leslie A. Schunk,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85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6995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2025-11-20T15:27:48Z</dcterms:created>
  <dcterms:modified xsi:type="dcterms:W3CDTF">2025-11-20T15:27:48Z</dcterms:modified>
</cp:coreProperties>
</file>